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528f57438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b2534870f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Canete,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243ed63f74e5b" /><Relationship Type="http://schemas.openxmlformats.org/officeDocument/2006/relationships/numbering" Target="/word/numbering.xml" Id="Re1783d8ae1644283" /><Relationship Type="http://schemas.openxmlformats.org/officeDocument/2006/relationships/settings" Target="/word/settings.xml" Id="R8c3dde8619344653" /><Relationship Type="http://schemas.openxmlformats.org/officeDocument/2006/relationships/image" Target="/word/media/6eed8d07-c77f-4ab1-b363-a54f9e67119b.png" Id="Rcb4b2534870f47c3" /></Relationships>
</file>