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7c18cf94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4c02c028f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Chepica,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665b604e5468b" /><Relationship Type="http://schemas.openxmlformats.org/officeDocument/2006/relationships/numbering" Target="/word/numbering.xml" Id="Rc3b44b4ead2540ae" /><Relationship Type="http://schemas.openxmlformats.org/officeDocument/2006/relationships/settings" Target="/word/settings.xml" Id="R9e489ec3b4c34afd" /><Relationship Type="http://schemas.openxmlformats.org/officeDocument/2006/relationships/image" Target="/word/media/5dbd683a-c913-4bea-8ca8-1c5e29361464.png" Id="Rcf14c02c028f4cf7" /></Relationships>
</file>