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ca3484bdd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cd49d034b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Quisco,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1fa797f5f46a5" /><Relationship Type="http://schemas.openxmlformats.org/officeDocument/2006/relationships/numbering" Target="/word/numbering.xml" Id="R8216ef83991b412f" /><Relationship Type="http://schemas.openxmlformats.org/officeDocument/2006/relationships/settings" Target="/word/settings.xml" Id="R2d5aaaae3be74780" /><Relationship Type="http://schemas.openxmlformats.org/officeDocument/2006/relationships/image" Target="/word/media/82991dca-57f4-4054-aec0-ad0961453009.png" Id="Rfcccd49d034b46fb" /></Relationships>
</file>