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2a267823a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767d07e6b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Futrono,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222cecef84151" /><Relationship Type="http://schemas.openxmlformats.org/officeDocument/2006/relationships/numbering" Target="/word/numbering.xml" Id="R4da6035f13724892" /><Relationship Type="http://schemas.openxmlformats.org/officeDocument/2006/relationships/settings" Target="/word/settings.xml" Id="Rec86ce50dbe84160" /><Relationship Type="http://schemas.openxmlformats.org/officeDocument/2006/relationships/image" Target="/word/media/a98b9f3a-3e3b-4c09-8691-9e22e0399fd9.png" Id="Rd6f767d07e6b4ac7" /></Relationships>
</file>