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25c75c398449e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418df21e4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Los Muermos,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981adbe3a742e7" /><Relationship Type="http://schemas.openxmlformats.org/officeDocument/2006/relationships/numbering" Target="/word/numbering.xml" Id="R4e966fa38d1f4bce" /><Relationship Type="http://schemas.openxmlformats.org/officeDocument/2006/relationships/settings" Target="/word/settings.xml" Id="Re6744da5c5a74293" /><Relationship Type="http://schemas.openxmlformats.org/officeDocument/2006/relationships/image" Target="/word/media/541ca081-c742-4303-ad53-94852fcba18a.png" Id="Rca3418df21e4467b" /></Relationships>
</file>