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3eafc83ad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d3577ecad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Perquenco,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3e38c930948c0" /><Relationship Type="http://schemas.openxmlformats.org/officeDocument/2006/relationships/numbering" Target="/word/numbering.xml" Id="R40bbb38a733b44ac" /><Relationship Type="http://schemas.openxmlformats.org/officeDocument/2006/relationships/settings" Target="/word/settings.xml" Id="Rf1fb6b5eb8674c18" /><Relationship Type="http://schemas.openxmlformats.org/officeDocument/2006/relationships/image" Target="/word/media/242cc20c-f8b8-4bb3-ad58-d058bac4bb3e.png" Id="Raf6d3577ecad413d" /></Relationships>
</file>