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057fd375d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b9e23a810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Pitrufquen,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e5d57a1f946c6" /><Relationship Type="http://schemas.openxmlformats.org/officeDocument/2006/relationships/numbering" Target="/word/numbering.xml" Id="R1b0a789f88dd4657" /><Relationship Type="http://schemas.openxmlformats.org/officeDocument/2006/relationships/settings" Target="/word/settings.xml" Id="R15e6aa046b964a6f" /><Relationship Type="http://schemas.openxmlformats.org/officeDocument/2006/relationships/image" Target="/word/media/af4288ed-4a15-4e64-81ae-b5e5b5ec8b26.png" Id="R3b0b9e23a8104bcf" /></Relationships>
</file>