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f6d4d7de8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7f7a5d4e3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Quillota,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25e0da90343ff" /><Relationship Type="http://schemas.openxmlformats.org/officeDocument/2006/relationships/numbering" Target="/word/numbering.xml" Id="R72759e00b44f430c" /><Relationship Type="http://schemas.openxmlformats.org/officeDocument/2006/relationships/settings" Target="/word/settings.xml" Id="R430f3e8c711244da" /><Relationship Type="http://schemas.openxmlformats.org/officeDocument/2006/relationships/image" Target="/word/media/78b425b9-d4cd-4c98-9575-a0c53baf8b2d.png" Id="R32a7f7a5d4e34d52" /></Relationships>
</file>