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ed5d48a6c24d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c204bf6b8b04e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Burqin County,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d3b1d1f1d04ed1" /><Relationship Type="http://schemas.openxmlformats.org/officeDocument/2006/relationships/numbering" Target="/word/numbering.xml" Id="R2845cf7d4d83472c" /><Relationship Type="http://schemas.openxmlformats.org/officeDocument/2006/relationships/settings" Target="/word/settings.xml" Id="R7a6fb247a5d74be8" /><Relationship Type="http://schemas.openxmlformats.org/officeDocument/2006/relationships/image" Target="/word/media/77c36045-6e1e-41f5-8517-bb9f67285866.png" Id="R6c204bf6b8b04eb6" /></Relationships>
</file>