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1128340ef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3ea876da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Changbai Korean Autonomous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726cf4c764bc2" /><Relationship Type="http://schemas.openxmlformats.org/officeDocument/2006/relationships/numbering" Target="/word/numbering.xml" Id="R20f08bbc6e35428e" /><Relationship Type="http://schemas.openxmlformats.org/officeDocument/2006/relationships/settings" Target="/word/settings.xml" Id="R423ca7bc90ca41cd" /><Relationship Type="http://schemas.openxmlformats.org/officeDocument/2006/relationships/image" Target="/word/media/7e222024-c498-477e-a644-7c1d448a42f3.png" Id="R30a3ea876daa4f78" /></Relationships>
</file>