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2d0bdfeb8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26d6a3e70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Deqing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9d19f91b5403a" /><Relationship Type="http://schemas.openxmlformats.org/officeDocument/2006/relationships/numbering" Target="/word/numbering.xml" Id="R1176d03979444cb8" /><Relationship Type="http://schemas.openxmlformats.org/officeDocument/2006/relationships/settings" Target="/word/settings.xml" Id="Rb45f7ca8ff294a3f" /><Relationship Type="http://schemas.openxmlformats.org/officeDocument/2006/relationships/image" Target="/word/media/ba98382a-c980-4bf0-92aa-60a583941ff9.png" Id="R9c626d6a3e704831" /></Relationships>
</file>