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4155bb9ec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d0733a2fe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Guzhen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126ee091244e5" /><Relationship Type="http://schemas.openxmlformats.org/officeDocument/2006/relationships/numbering" Target="/word/numbering.xml" Id="R31ed000115a440e8" /><Relationship Type="http://schemas.openxmlformats.org/officeDocument/2006/relationships/settings" Target="/word/settings.xml" Id="R504fd6bb55714d2d" /><Relationship Type="http://schemas.openxmlformats.org/officeDocument/2006/relationships/image" Target="/word/media/b2353457-c02e-46f0-9c9c-089b0ec6902f.png" Id="R914d0733a2fe4dd6" /></Relationships>
</file>