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429906e37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3fd74c329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Heshan,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92a67563f4ee1" /><Relationship Type="http://schemas.openxmlformats.org/officeDocument/2006/relationships/numbering" Target="/word/numbering.xml" Id="R63ec9fde34b54b6b" /><Relationship Type="http://schemas.openxmlformats.org/officeDocument/2006/relationships/settings" Target="/word/settings.xml" Id="R79705bc0ba064eb1" /><Relationship Type="http://schemas.openxmlformats.org/officeDocument/2006/relationships/image" Target="/word/media/7ae122b0-3506-45c7-9171-98b58ae8991f.png" Id="Rdad3fd74c3294d8f" /></Relationships>
</file>