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c77bc7584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60e446fc8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Huadu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53ec66d1c4053" /><Relationship Type="http://schemas.openxmlformats.org/officeDocument/2006/relationships/numbering" Target="/word/numbering.xml" Id="R38c8dc71e54f423f" /><Relationship Type="http://schemas.openxmlformats.org/officeDocument/2006/relationships/settings" Target="/word/settings.xml" Id="R5800ce1e95a44a96" /><Relationship Type="http://schemas.openxmlformats.org/officeDocument/2006/relationships/image" Target="/word/media/0dd7305e-71cd-4b8f-b304-b940c9353499.png" Id="R11760e446fc84285" /></Relationships>
</file>