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2df79a6e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05d5880f6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Kaiping,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575dae0b74adc" /><Relationship Type="http://schemas.openxmlformats.org/officeDocument/2006/relationships/numbering" Target="/word/numbering.xml" Id="Rff1b8cbde1334d4f" /><Relationship Type="http://schemas.openxmlformats.org/officeDocument/2006/relationships/settings" Target="/word/settings.xml" Id="R51008b4be43043e1" /><Relationship Type="http://schemas.openxmlformats.org/officeDocument/2006/relationships/image" Target="/word/media/c64a27a3-37b6-4c5c-b6a7-b51533a9d80a.png" Id="R6d705d5880f64676" /></Relationships>
</file>