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3a6bf4b10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a6e154731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Lianyungang,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22c1de76d4854" /><Relationship Type="http://schemas.openxmlformats.org/officeDocument/2006/relationships/numbering" Target="/word/numbering.xml" Id="R3b09ccca9242402c" /><Relationship Type="http://schemas.openxmlformats.org/officeDocument/2006/relationships/settings" Target="/word/settings.xml" Id="R40dd7e3dc46e4eee" /><Relationship Type="http://schemas.openxmlformats.org/officeDocument/2006/relationships/image" Target="/word/media/c6dfce3b-8021-4554-9502-11e55767f33e.png" Id="Re27a6e1547314352" /></Relationships>
</file>