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ed2e1000a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c7489cabe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Qingliu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660ecaf7a49f8" /><Relationship Type="http://schemas.openxmlformats.org/officeDocument/2006/relationships/numbering" Target="/word/numbering.xml" Id="Rbd601785a49e4e72" /><Relationship Type="http://schemas.openxmlformats.org/officeDocument/2006/relationships/settings" Target="/word/settings.xml" Id="Rf444e8b4c9dc4382" /><Relationship Type="http://schemas.openxmlformats.org/officeDocument/2006/relationships/image" Target="/word/media/86dc9f3a-bb66-484c-bbd0-02ccbdafde8d.png" Id="R152c7489cabe476b" /></Relationships>
</file>