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fac0dbbc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a77a2a65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Rugao,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f5fca4d5a49a9" /><Relationship Type="http://schemas.openxmlformats.org/officeDocument/2006/relationships/numbering" Target="/word/numbering.xml" Id="Rcf9e0ec705e44d7a" /><Relationship Type="http://schemas.openxmlformats.org/officeDocument/2006/relationships/settings" Target="/word/settings.xml" Id="Rec82489c1ff645dc" /><Relationship Type="http://schemas.openxmlformats.org/officeDocument/2006/relationships/image" Target="/word/media/275befb8-d68b-40d7-9523-300d2ac62e3f.png" Id="R145a77a2a65a4c85" /></Relationships>
</file>