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95f8de7e2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e9f1bbae9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c258f6620449c" /><Relationship Type="http://schemas.openxmlformats.org/officeDocument/2006/relationships/numbering" Target="/word/numbering.xml" Id="R52cbba02d6a440a0" /><Relationship Type="http://schemas.openxmlformats.org/officeDocument/2006/relationships/settings" Target="/word/settings.xml" Id="R1201a8ec454f405d" /><Relationship Type="http://schemas.openxmlformats.org/officeDocument/2006/relationships/image" Target="/word/media/2ea99298-be7c-4c73-8ece-3c53144a6195.png" Id="R647e9f1bbae94d1c" /></Relationships>
</file>