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2f6a038db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426283b32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Wendeng,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9a6e5f8344f46" /><Relationship Type="http://schemas.openxmlformats.org/officeDocument/2006/relationships/numbering" Target="/word/numbering.xml" Id="Rcd17560ed7e84767" /><Relationship Type="http://schemas.openxmlformats.org/officeDocument/2006/relationships/settings" Target="/word/settings.xml" Id="Rb4600a197e3440ad" /><Relationship Type="http://schemas.openxmlformats.org/officeDocument/2006/relationships/image" Target="/word/media/bd0dd4b5-1764-4cf3-9bfe-d3aaba2b7ee5.png" Id="R6ad426283b324fe5" /></Relationships>
</file>