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f5d4171cc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e9dbf8898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Xiaogan,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5a22fe35e4d05" /><Relationship Type="http://schemas.openxmlformats.org/officeDocument/2006/relationships/numbering" Target="/word/numbering.xml" Id="R6b57c1c4de204651" /><Relationship Type="http://schemas.openxmlformats.org/officeDocument/2006/relationships/settings" Target="/word/settings.xml" Id="Rb5017c231bfd49df" /><Relationship Type="http://schemas.openxmlformats.org/officeDocument/2006/relationships/image" Target="/word/media/f2a989a2-299f-4351-b2ad-91483ec3b257.png" Id="R3c4e9dbf889845d7" /></Relationships>
</file>