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565d056b8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eb791cdab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Xiuying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225cb2f514886" /><Relationship Type="http://schemas.openxmlformats.org/officeDocument/2006/relationships/numbering" Target="/word/numbering.xml" Id="Ree2a65bc9e8c4712" /><Relationship Type="http://schemas.openxmlformats.org/officeDocument/2006/relationships/settings" Target="/word/settings.xml" Id="R3b27625bbbe34f9e" /><Relationship Type="http://schemas.openxmlformats.org/officeDocument/2006/relationships/image" Target="/word/media/3ca588a0-a5c2-46d6-8df3-c60ae9ae7e0d.png" Id="Raeceb791cdab42d1" /></Relationships>
</file>