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e2a246248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d38fe3eae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Zhongtang,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b7d0f8deb4a1e" /><Relationship Type="http://schemas.openxmlformats.org/officeDocument/2006/relationships/numbering" Target="/word/numbering.xml" Id="R4869f71977a24778" /><Relationship Type="http://schemas.openxmlformats.org/officeDocument/2006/relationships/settings" Target="/word/settings.xml" Id="Ra269de763167424d" /><Relationship Type="http://schemas.openxmlformats.org/officeDocument/2006/relationships/image" Target="/word/media/11eeacfb-279b-4e68-862f-6f29e3585ff5.png" Id="R042d38fe3eae43a7" /></Relationships>
</file>