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b20b38d22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b8008a626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275a76ec34b3a" /><Relationship Type="http://schemas.openxmlformats.org/officeDocument/2006/relationships/numbering" Target="/word/numbering.xml" Id="Reb5a54fea9534545" /><Relationship Type="http://schemas.openxmlformats.org/officeDocument/2006/relationships/settings" Target="/word/settings.xml" Id="R5a64c53429024551" /><Relationship Type="http://schemas.openxmlformats.org/officeDocument/2006/relationships/image" Target="/word/media/f64ce95c-6ba6-4a37-a5e7-94931e40f673.png" Id="R73ab8008a62641a1" /></Relationships>
</file>