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0a2d891f7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38895ac57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74dca4a8f4155" /><Relationship Type="http://schemas.openxmlformats.org/officeDocument/2006/relationships/numbering" Target="/word/numbering.xml" Id="Rf8793ae9ee51427b" /><Relationship Type="http://schemas.openxmlformats.org/officeDocument/2006/relationships/settings" Target="/word/settings.xml" Id="Rdc0d1572fc444e1e" /><Relationship Type="http://schemas.openxmlformats.org/officeDocument/2006/relationships/image" Target="/word/media/5283604a-b277-416f-8439-c744a8746ba6.png" Id="Rf0d38895ac574adf" /></Relationships>
</file>