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3e85c9507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b9b5ea2ba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Angale,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4e2a9d8c74cbf" /><Relationship Type="http://schemas.openxmlformats.org/officeDocument/2006/relationships/numbering" Target="/word/numbering.xml" Id="R13c654868db34c24" /><Relationship Type="http://schemas.openxmlformats.org/officeDocument/2006/relationships/settings" Target="/word/settings.xml" Id="Re611087c5d974158" /><Relationship Type="http://schemas.openxmlformats.org/officeDocument/2006/relationships/image" Target="/word/media/a6794bef-cd29-4c3c-9f57-c9d381bde7e0.png" Id="Rc7bb9b5ea2ba4f6b" /></Relationships>
</file>