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581e3f15e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110e584c83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Balouro,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d2f4164ca54d02" /><Relationship Type="http://schemas.openxmlformats.org/officeDocument/2006/relationships/numbering" Target="/word/numbering.xml" Id="Rcc3bf12223bb49dc" /><Relationship Type="http://schemas.openxmlformats.org/officeDocument/2006/relationships/settings" Target="/word/settings.xml" Id="Rb2f5ed90e6874ef4" /><Relationship Type="http://schemas.openxmlformats.org/officeDocument/2006/relationships/image" Target="/word/media/e1526cde-6d16-4794-bcef-2b3d8fae7c7c.png" Id="Ra9110e584c834f79" /></Relationships>
</file>