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3e76bd109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8bf6a50f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Banguila,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cbb743a764e8f" /><Relationship Type="http://schemas.openxmlformats.org/officeDocument/2006/relationships/numbering" Target="/word/numbering.xml" Id="R291a8994992c44de" /><Relationship Type="http://schemas.openxmlformats.org/officeDocument/2006/relationships/settings" Target="/word/settings.xml" Id="R9e811dfa087e4b0f" /><Relationship Type="http://schemas.openxmlformats.org/officeDocument/2006/relationships/image" Target="/word/media/1149383a-9268-4f46-87fb-5e4ee69684e3.png" Id="Ree58bf6a50fc4f15" /></Relationships>
</file>