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ca6385fd8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96a075feb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Baponbo,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ceb08a4604a73" /><Relationship Type="http://schemas.openxmlformats.org/officeDocument/2006/relationships/numbering" Target="/word/numbering.xml" Id="R7b75af65ef174a5d" /><Relationship Type="http://schemas.openxmlformats.org/officeDocument/2006/relationships/settings" Target="/word/settings.xml" Id="R2bfb40a60b2a4aad" /><Relationship Type="http://schemas.openxmlformats.org/officeDocument/2006/relationships/image" Target="/word/media/7d9ba8af-b4d0-4dab-9ea9-f3c53e6d5710.png" Id="Rb2296a075feb45c9" /></Relationships>
</file>