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bf1c7ce0648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7a3fbec570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Bellelo,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0a191c4f004ef2" /><Relationship Type="http://schemas.openxmlformats.org/officeDocument/2006/relationships/numbering" Target="/word/numbering.xml" Id="R2e73dbf742b746b5" /><Relationship Type="http://schemas.openxmlformats.org/officeDocument/2006/relationships/settings" Target="/word/settings.xml" Id="R0d8fd7ce63c74af3" /><Relationship Type="http://schemas.openxmlformats.org/officeDocument/2006/relationships/image" Target="/word/media/6f1fbcc5-31cb-4f58-8023-095871d439e8.png" Id="Rd17a3fbec5704506" /></Relationships>
</file>