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e2a502137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ce333901b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Bikabisende 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eac2f3d8642b6" /><Relationship Type="http://schemas.openxmlformats.org/officeDocument/2006/relationships/numbering" Target="/word/numbering.xml" Id="Rd524a722ae0f4b68" /><Relationship Type="http://schemas.openxmlformats.org/officeDocument/2006/relationships/settings" Target="/word/settings.xml" Id="Rad4ba541ea21430a" /><Relationship Type="http://schemas.openxmlformats.org/officeDocument/2006/relationships/image" Target="/word/media/217d81ec-f017-4359-8014-a2be0f39c49b.png" Id="Raebce333901b4fb3" /></Relationships>
</file>