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2ed7f88a8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fa484575c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Bisambi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170e3b51a4611" /><Relationship Type="http://schemas.openxmlformats.org/officeDocument/2006/relationships/numbering" Target="/word/numbering.xml" Id="R287720cc1f4048a7" /><Relationship Type="http://schemas.openxmlformats.org/officeDocument/2006/relationships/settings" Target="/word/settings.xml" Id="R6916438f50934e2d" /><Relationship Type="http://schemas.openxmlformats.org/officeDocument/2006/relationships/image" Target="/word/media/b34b2bc6-5ea7-4ec7-918b-a41dadc529a7.png" Id="R4e4fa484575c416d" /></Relationships>
</file>