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4e2b7022f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8d1e96ee9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Macinec,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262d104fc4573" /><Relationship Type="http://schemas.openxmlformats.org/officeDocument/2006/relationships/numbering" Target="/word/numbering.xml" Id="R047f01dd44224978" /><Relationship Type="http://schemas.openxmlformats.org/officeDocument/2006/relationships/settings" Target="/word/settings.xml" Id="Rc5130ef22da144e5" /><Relationship Type="http://schemas.openxmlformats.org/officeDocument/2006/relationships/image" Target="/word/media/05c8385d-ed99-4857-ad48-00ea2f5bc550.png" Id="Rd018d1e96ee942bd" /></Relationships>
</file>