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917d5fe36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f191d75f9b4a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Plomin,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bb2d72a6948d2" /><Relationship Type="http://schemas.openxmlformats.org/officeDocument/2006/relationships/numbering" Target="/word/numbering.xml" Id="Rec5c8f9d486a45f0" /><Relationship Type="http://schemas.openxmlformats.org/officeDocument/2006/relationships/settings" Target="/word/settings.xml" Id="R8acb6158b5bc4ad6" /><Relationship Type="http://schemas.openxmlformats.org/officeDocument/2006/relationships/image" Target="/word/media/e3defcad-f9be-44b6-8f16-477ed69b27f9.png" Id="R94f191d75f9b4ae3" /></Relationships>
</file>