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71eed98f3440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fed48c824647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Slatine, Croatia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aefb5480ed4d0d" /><Relationship Type="http://schemas.openxmlformats.org/officeDocument/2006/relationships/numbering" Target="/word/numbering.xml" Id="Rc94c690ed31b4142" /><Relationship Type="http://schemas.openxmlformats.org/officeDocument/2006/relationships/settings" Target="/word/settings.xml" Id="R0b16d1620222470f" /><Relationship Type="http://schemas.openxmlformats.org/officeDocument/2006/relationships/image" Target="/word/media/8ee4e9b3-7953-4682-b1c9-d6bc2d6a91dc.png" Id="R6dfed48c82464706" /></Relationships>
</file>