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3e6a92d1c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4f5027041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Vela Luka,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c7bdec15c434f" /><Relationship Type="http://schemas.openxmlformats.org/officeDocument/2006/relationships/numbering" Target="/word/numbering.xml" Id="Re9d1ffa305c048e3" /><Relationship Type="http://schemas.openxmlformats.org/officeDocument/2006/relationships/settings" Target="/word/settings.xml" Id="R8bb2a4e8b0f54f70" /><Relationship Type="http://schemas.openxmlformats.org/officeDocument/2006/relationships/image" Target="/word/media/af47e28d-951c-4832-af6e-a61e100f8352.png" Id="Rddf4f50270414d44" /></Relationships>
</file>