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005fa3bc9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94e99fb01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Baracoa,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a597e57bb4260" /><Relationship Type="http://schemas.openxmlformats.org/officeDocument/2006/relationships/numbering" Target="/word/numbering.xml" Id="Ra72da22309a0431c" /><Relationship Type="http://schemas.openxmlformats.org/officeDocument/2006/relationships/settings" Target="/word/settings.xml" Id="Re303979cdf3b493f" /><Relationship Type="http://schemas.openxmlformats.org/officeDocument/2006/relationships/image" Target="/word/media/646949bd-a333-4413-b40f-090626e72412.png" Id="R75694e99fb014ea0" /></Relationships>
</file>