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358b34539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b978ee62b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Yerovasa, Cyprus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c31324c59455e" /><Relationship Type="http://schemas.openxmlformats.org/officeDocument/2006/relationships/numbering" Target="/word/numbering.xml" Id="Ra57943c3329d4010" /><Relationship Type="http://schemas.openxmlformats.org/officeDocument/2006/relationships/settings" Target="/word/settings.xml" Id="R271b5df8af48460d" /><Relationship Type="http://schemas.openxmlformats.org/officeDocument/2006/relationships/image" Target="/word/media/36ba7ad4-cecf-43a6-b316-9204dc5aa077.png" Id="Rdf9b978ee62b443b" /></Relationships>
</file>