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9350d11d2314f0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f45b49f04264f3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Babylon,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e7dddaf739a495f" /><Relationship Type="http://schemas.openxmlformats.org/officeDocument/2006/relationships/numbering" Target="/word/numbering.xml" Id="R621378a869f84b50" /><Relationship Type="http://schemas.openxmlformats.org/officeDocument/2006/relationships/settings" Target="/word/settings.xml" Id="R60f49f0713874654" /><Relationship Type="http://schemas.openxmlformats.org/officeDocument/2006/relationships/image" Target="/word/media/5e8befba-24c8-4479-9486-c6a4c7f8c2be.png" Id="R9f45b49f04264f3f" /></Relationships>
</file>