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b3442cc44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194af675b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c76a63f8a413d" /><Relationship Type="http://schemas.openxmlformats.org/officeDocument/2006/relationships/numbering" Target="/word/numbering.xml" Id="Rcae45825bbec43fd" /><Relationship Type="http://schemas.openxmlformats.org/officeDocument/2006/relationships/settings" Target="/word/settings.xml" Id="R620437544b6a459a" /><Relationship Type="http://schemas.openxmlformats.org/officeDocument/2006/relationships/image" Target="/word/media/82b92c6f-c58d-4426-9db2-91d32449ea7f.png" Id="R1d5194af675b4865" /></Relationships>
</file>