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3d2544800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0cbb8cb93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Barborka,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4af2f6f9c4d58" /><Relationship Type="http://schemas.openxmlformats.org/officeDocument/2006/relationships/numbering" Target="/word/numbering.xml" Id="R9f5efd2a55234318" /><Relationship Type="http://schemas.openxmlformats.org/officeDocument/2006/relationships/settings" Target="/word/settings.xml" Id="R0e78b5f482ec4dba" /><Relationship Type="http://schemas.openxmlformats.org/officeDocument/2006/relationships/image" Target="/word/media/f3179c02-cc68-4451-8db1-b6540aa6eff1.png" Id="R0350cbb8cb934574" /></Relationships>
</file>