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a2b261c84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3bb31b1dc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96a2481e44ad0" /><Relationship Type="http://schemas.openxmlformats.org/officeDocument/2006/relationships/numbering" Target="/word/numbering.xml" Id="Rcefba4c7c02b4b1e" /><Relationship Type="http://schemas.openxmlformats.org/officeDocument/2006/relationships/settings" Target="/word/settings.xml" Id="R08075c7c52f342e5" /><Relationship Type="http://schemas.openxmlformats.org/officeDocument/2006/relationships/image" Target="/word/media/ab14f9b7-e223-40ed-adc4-5cb0819405f9.png" Id="R3003bb31b1dc4a52" /></Relationships>
</file>