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c2e1f67aa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66a92bbb0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Belusice,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375f84d784c4f" /><Relationship Type="http://schemas.openxmlformats.org/officeDocument/2006/relationships/numbering" Target="/word/numbering.xml" Id="R4fced5680cc24522" /><Relationship Type="http://schemas.openxmlformats.org/officeDocument/2006/relationships/settings" Target="/word/settings.xml" Id="Rcc8eebe5aebc4936" /><Relationship Type="http://schemas.openxmlformats.org/officeDocument/2006/relationships/image" Target="/word/media/3ea376da-d8fd-41dd-b8bf-e32bce1fa7b1.png" Id="Ra2066a92bbb0419a" /></Relationships>
</file>