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dee32c8fa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95e1704cb1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Bezdedovice,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d183f28ad4830" /><Relationship Type="http://schemas.openxmlformats.org/officeDocument/2006/relationships/numbering" Target="/word/numbering.xml" Id="Rb8fd4b2ee8c84500" /><Relationship Type="http://schemas.openxmlformats.org/officeDocument/2006/relationships/settings" Target="/word/settings.xml" Id="Rb5a2d0ea9b624c57" /><Relationship Type="http://schemas.openxmlformats.org/officeDocument/2006/relationships/image" Target="/word/media/b8a993f3-eacd-499b-b596-5d30595cc259.png" Id="R5195e1704cb14a07" /></Relationships>
</file>