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b27e8d6f1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4f532fa90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Bezverov,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c1f99dbef456b" /><Relationship Type="http://schemas.openxmlformats.org/officeDocument/2006/relationships/numbering" Target="/word/numbering.xml" Id="Rcc764a3d0a7d4840" /><Relationship Type="http://schemas.openxmlformats.org/officeDocument/2006/relationships/settings" Target="/word/settings.xml" Id="Ra097221e84a943b4" /><Relationship Type="http://schemas.openxmlformats.org/officeDocument/2006/relationships/image" Target="/word/media/9688fcab-5160-4031-a101-e3e524f0b27a.png" Id="Ra6b4f532fa904595" /></Relationships>
</file>