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164a6a95e49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2b54f6b125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Bila Skala,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450cdf28bf4750" /><Relationship Type="http://schemas.openxmlformats.org/officeDocument/2006/relationships/numbering" Target="/word/numbering.xml" Id="R4300b24c20e9421f" /><Relationship Type="http://schemas.openxmlformats.org/officeDocument/2006/relationships/settings" Target="/word/settings.xml" Id="R21ebb75673c2476e" /><Relationship Type="http://schemas.openxmlformats.org/officeDocument/2006/relationships/image" Target="/word/media/8cb90493-2ea4-484d-aa6b-6e8e0d49b4b5.png" Id="R442b54f6b1254c40" /></Relationships>
</file>