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114f3e7aa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5b5b80ef8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cec062de447e8" /><Relationship Type="http://schemas.openxmlformats.org/officeDocument/2006/relationships/numbering" Target="/word/numbering.xml" Id="R0c7d7ac4c50241fa" /><Relationship Type="http://schemas.openxmlformats.org/officeDocument/2006/relationships/settings" Target="/word/settings.xml" Id="R68a25a453ac344bd" /><Relationship Type="http://schemas.openxmlformats.org/officeDocument/2006/relationships/image" Target="/word/media/2f5a2b6a-0066-4edf-9180-fb6fe06b63de.png" Id="Rb615b5b80ef84a4f" /></Relationships>
</file>