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9458f7630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3e156b9e2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Bile Vchynice,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35a589f0b4ba0" /><Relationship Type="http://schemas.openxmlformats.org/officeDocument/2006/relationships/numbering" Target="/word/numbering.xml" Id="Re43c4bb9a6054fe1" /><Relationship Type="http://schemas.openxmlformats.org/officeDocument/2006/relationships/settings" Target="/word/settings.xml" Id="R8ce2f5b6c75e4fef" /><Relationship Type="http://schemas.openxmlformats.org/officeDocument/2006/relationships/image" Target="/word/media/61af021f-6183-4240-84fc-907474d59a1c.png" Id="R03b3e156b9e24db9" /></Relationships>
</file>