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4d753178c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3f7689e3f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Bily Kun,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f7727a6b34a93" /><Relationship Type="http://schemas.openxmlformats.org/officeDocument/2006/relationships/numbering" Target="/word/numbering.xml" Id="R4ba9a4a105d440f7" /><Relationship Type="http://schemas.openxmlformats.org/officeDocument/2006/relationships/settings" Target="/word/settings.xml" Id="Rb34a27fcf83f41cc" /><Relationship Type="http://schemas.openxmlformats.org/officeDocument/2006/relationships/image" Target="/word/media/31c26d3a-12f3-4809-85e3-c64b1f0aadfa.png" Id="Rca03f7689e3f44b9" /></Relationships>
</file>