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ac4dd56cd94f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c2bcf6ba7649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Blansko,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6c7ff1b7b4455e" /><Relationship Type="http://schemas.openxmlformats.org/officeDocument/2006/relationships/numbering" Target="/word/numbering.xml" Id="R84f01db581324cb6" /><Relationship Type="http://schemas.openxmlformats.org/officeDocument/2006/relationships/settings" Target="/word/settings.xml" Id="Rfd836e34e0be4983" /><Relationship Type="http://schemas.openxmlformats.org/officeDocument/2006/relationships/image" Target="/word/media/792071a8-b866-4e5b-9fae-0bbd5b0adedb.png" Id="R40c2bcf6ba76492d" /></Relationships>
</file>